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91" w:rsidRDefault="008E6891" w:rsidP="008E6891">
      <w:pPr>
        <w:pStyle w:val="Header"/>
      </w:pPr>
      <w:r>
        <w:rPr>
          <w:noProof/>
        </w:rPr>
        <w:drawing>
          <wp:inline distT="0" distB="0" distL="0" distR="0" wp14:anchorId="305D752A" wp14:editId="0C64929E">
            <wp:extent cx="5943600" cy="1143000"/>
            <wp:effectExtent l="0" t="0" r="0" b="0"/>
            <wp:docPr id="1" name="Picture 1" descr="K:\16 MRS Communications Journal\MRSC Stationary\MRSC letterhead Header Gen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16 MRS Communications Journal\MRSC Stationary\MRSC letterhead Header Gener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891" w:rsidRPr="00F90893" w:rsidRDefault="008E6891" w:rsidP="008E6891">
      <w:pPr>
        <w:spacing w:after="0" w:line="240" w:lineRule="auto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F90893">
        <w:rPr>
          <w:rFonts w:asciiTheme="majorHAnsi" w:hAnsiTheme="majorHAnsi" w:cstheme="majorHAnsi"/>
          <w:b/>
          <w:i/>
          <w:sz w:val="28"/>
          <w:szCs w:val="28"/>
        </w:rPr>
        <w:t>MRS Communications</w:t>
      </w:r>
    </w:p>
    <w:p w:rsidR="008E6891" w:rsidRPr="00950E23" w:rsidRDefault="008E6891" w:rsidP="008E6891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50E23">
        <w:rPr>
          <w:rFonts w:asciiTheme="majorHAnsi" w:hAnsiTheme="majorHAnsi" w:cstheme="majorHAnsi"/>
          <w:b/>
        </w:rPr>
        <w:t xml:space="preserve">A </w:t>
      </w:r>
      <w:r>
        <w:rPr>
          <w:rFonts w:asciiTheme="majorHAnsi" w:hAnsiTheme="majorHAnsi" w:cstheme="majorHAnsi"/>
          <w:b/>
        </w:rPr>
        <w:t>Letters</w:t>
      </w:r>
      <w:r w:rsidRPr="00950E23">
        <w:rPr>
          <w:rFonts w:asciiTheme="majorHAnsi" w:hAnsiTheme="majorHAnsi" w:cstheme="majorHAnsi"/>
          <w:b/>
        </w:rPr>
        <w:t xml:space="preserve"> Journal</w:t>
      </w:r>
    </w:p>
    <w:p w:rsidR="008E6891" w:rsidRDefault="008E6891" w:rsidP="008E6891">
      <w:pPr>
        <w:spacing w:after="0" w:line="240" w:lineRule="auto"/>
        <w:jc w:val="center"/>
        <w:rPr>
          <w:rFonts w:asciiTheme="majorHAnsi" w:hAnsiTheme="majorHAnsi" w:cstheme="majorHAnsi"/>
          <w:b/>
          <w:i/>
          <w:sz w:val="16"/>
          <w:szCs w:val="16"/>
        </w:rPr>
      </w:pPr>
    </w:p>
    <w:p w:rsidR="008E6891" w:rsidRPr="00950E23" w:rsidRDefault="008E6891" w:rsidP="008E6891">
      <w:pPr>
        <w:spacing w:after="0" w:line="240" w:lineRule="auto"/>
        <w:jc w:val="center"/>
        <w:rPr>
          <w:rFonts w:asciiTheme="majorHAnsi" w:hAnsiTheme="majorHAnsi" w:cstheme="majorHAnsi"/>
          <w:b/>
          <w:i/>
          <w:sz w:val="16"/>
          <w:szCs w:val="16"/>
        </w:rPr>
      </w:pPr>
    </w:p>
    <w:p w:rsidR="008E6891" w:rsidRPr="008F5FD0" w:rsidRDefault="008E6891" w:rsidP="008E6891">
      <w:pPr>
        <w:spacing w:after="0" w:line="240" w:lineRule="auto"/>
        <w:jc w:val="center"/>
        <w:rPr>
          <w:rFonts w:asciiTheme="majorHAnsi" w:hAnsiTheme="majorHAnsi" w:cstheme="majorHAnsi"/>
          <w:b/>
          <w:caps/>
        </w:rPr>
      </w:pPr>
      <w:r w:rsidRPr="008F5FD0">
        <w:rPr>
          <w:rFonts w:asciiTheme="majorHAnsi" w:hAnsiTheme="majorHAnsi" w:cstheme="majorHAnsi"/>
          <w:b/>
          <w:caps/>
        </w:rPr>
        <w:t>Proposal to write a prospective</w:t>
      </w:r>
      <w:r>
        <w:rPr>
          <w:rFonts w:asciiTheme="majorHAnsi" w:hAnsiTheme="majorHAnsi" w:cstheme="majorHAnsi"/>
          <w:b/>
          <w:caps/>
        </w:rPr>
        <w:t>S</w:t>
      </w:r>
      <w:r w:rsidRPr="008F5FD0">
        <w:rPr>
          <w:rFonts w:asciiTheme="majorHAnsi" w:hAnsiTheme="majorHAnsi" w:cstheme="majorHAnsi"/>
          <w:b/>
          <w:caps/>
        </w:rPr>
        <w:t xml:space="preserve"> article</w:t>
      </w:r>
    </w:p>
    <w:p w:rsidR="008E6891" w:rsidRPr="00186A1F" w:rsidRDefault="008E6891" w:rsidP="008E6891">
      <w:pPr>
        <w:spacing w:after="0" w:line="240" w:lineRule="auto"/>
        <w:jc w:val="center"/>
        <w:rPr>
          <w:b/>
          <w:i/>
          <w:sz w:val="16"/>
          <w:szCs w:val="16"/>
        </w:rPr>
      </w:pPr>
    </w:p>
    <w:p w:rsidR="008E6891" w:rsidRPr="00C832C2" w:rsidRDefault="008E6891" w:rsidP="008E6891">
      <w:pPr>
        <w:rPr>
          <w:rFonts w:asciiTheme="majorHAnsi" w:hAnsiTheme="majorHAnsi" w:cstheme="majorHAnsi"/>
        </w:rPr>
      </w:pPr>
      <w:r w:rsidRPr="00950E23">
        <w:rPr>
          <w:rFonts w:asciiTheme="majorHAnsi" w:hAnsiTheme="majorHAnsi" w:cstheme="majorHAnsi"/>
          <w:i/>
          <w:iCs/>
        </w:rPr>
        <w:t xml:space="preserve">MRS </w:t>
      </w:r>
      <w:r>
        <w:rPr>
          <w:rFonts w:asciiTheme="majorHAnsi" w:hAnsiTheme="majorHAnsi" w:cstheme="majorHAnsi"/>
          <w:i/>
          <w:iCs/>
        </w:rPr>
        <w:t>Communications</w:t>
      </w:r>
      <w:r w:rsidRPr="00950E23">
        <w:rPr>
          <w:rFonts w:asciiTheme="majorHAnsi" w:hAnsiTheme="majorHAnsi" w:cstheme="majorHAnsi"/>
        </w:rPr>
        <w:t xml:space="preserve"> </w:t>
      </w:r>
      <w:r w:rsidRPr="00C832C2">
        <w:rPr>
          <w:rFonts w:asciiTheme="majorHAnsi" w:hAnsiTheme="majorHAnsi" w:cstheme="majorHAnsi"/>
        </w:rPr>
        <w:t>is a full-color, high-impact journal focused on groundbreaking work across the broad spectrum of materials research</w:t>
      </w:r>
      <w:r w:rsidRPr="00C832C2">
        <w:rPr>
          <w:rFonts w:asciiTheme="majorHAnsi" w:hAnsiTheme="majorHAnsi" w:cstheme="majorHAnsi"/>
          <w:i/>
          <w:iCs/>
        </w:rPr>
        <w:t>.</w:t>
      </w:r>
      <w:r w:rsidRPr="00C832C2">
        <w:rPr>
          <w:rStyle w:val="Emphasis"/>
          <w:lang w:val="en"/>
        </w:rPr>
        <w:t xml:space="preserve"> </w:t>
      </w:r>
      <w:r w:rsidRPr="00C832C2">
        <w:rPr>
          <w:rFonts w:asciiTheme="majorHAnsi" w:hAnsiTheme="majorHAnsi" w:cstheme="majorHAnsi"/>
        </w:rPr>
        <w:t>Leveraging its access to the far-reaching technical expertise of MRS members and leading materials researchers from around the world, the journal boasts an experienced and highly respected board of principal editors</w:t>
      </w:r>
      <w:r>
        <w:rPr>
          <w:rFonts w:asciiTheme="majorHAnsi" w:hAnsiTheme="majorHAnsi" w:cstheme="majorHAnsi"/>
        </w:rPr>
        <w:t>, advisory board,</w:t>
      </w:r>
      <w:r w:rsidRPr="00C832C2">
        <w:rPr>
          <w:rFonts w:asciiTheme="majorHAnsi" w:hAnsiTheme="majorHAnsi" w:cstheme="majorHAnsi"/>
        </w:rPr>
        <w:t xml:space="preserve"> and reviewers. </w:t>
      </w:r>
    </w:p>
    <w:p w:rsidR="008E6891" w:rsidRPr="00C832C2" w:rsidRDefault="008E6891" w:rsidP="008E6891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F90893">
        <w:rPr>
          <w:rFonts w:asciiTheme="majorHAnsi" w:hAnsiTheme="majorHAnsi" w:cstheme="majorHAnsi"/>
          <w:i/>
        </w:rPr>
        <w:t>Prospectives</w:t>
      </w:r>
      <w:r w:rsidRPr="00C832C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articles </w:t>
      </w:r>
      <w:r w:rsidRPr="00C832C2">
        <w:rPr>
          <w:rFonts w:asciiTheme="majorHAnsi" w:hAnsiTheme="majorHAnsi" w:cstheme="majorHAnsi"/>
        </w:rPr>
        <w:t xml:space="preserve">are a unique feature of </w:t>
      </w:r>
      <w:r w:rsidRPr="00950E23">
        <w:rPr>
          <w:rFonts w:asciiTheme="majorHAnsi" w:hAnsiTheme="majorHAnsi" w:cstheme="majorHAnsi"/>
          <w:i/>
          <w:iCs/>
        </w:rPr>
        <w:t xml:space="preserve">MRS </w:t>
      </w:r>
      <w:r>
        <w:rPr>
          <w:rFonts w:asciiTheme="majorHAnsi" w:hAnsiTheme="majorHAnsi" w:cstheme="majorHAnsi"/>
          <w:i/>
          <w:iCs/>
        </w:rPr>
        <w:t>Communications</w:t>
      </w:r>
      <w:r w:rsidRPr="00C832C2">
        <w:rPr>
          <w:rFonts w:asciiTheme="majorHAnsi" w:hAnsiTheme="majorHAnsi" w:cstheme="majorHAnsi"/>
        </w:rPr>
        <w:t>, offering succinct and forward-looking reviews of topics of interest to a broad materials research readership.</w:t>
      </w:r>
      <w:r>
        <w:rPr>
          <w:rFonts w:asciiTheme="majorHAnsi" w:hAnsiTheme="majorHAnsi" w:cstheme="majorHAnsi"/>
        </w:rPr>
        <w:t xml:space="preserve"> </w:t>
      </w:r>
      <w:r w:rsidRPr="00C832C2">
        <w:rPr>
          <w:rFonts w:asciiTheme="majorHAnsi" w:hAnsiTheme="majorHAnsi" w:cstheme="majorHAnsi"/>
        </w:rPr>
        <w:t>Authoritative and balanced</w:t>
      </w:r>
      <w:r>
        <w:rPr>
          <w:rFonts w:asciiTheme="majorHAnsi" w:hAnsiTheme="majorHAnsi" w:cstheme="majorHAnsi"/>
        </w:rPr>
        <w:t>, they may</w:t>
      </w:r>
      <w:r w:rsidRPr="00C832C2">
        <w:rPr>
          <w:rFonts w:asciiTheme="majorHAnsi" w:hAnsiTheme="majorHAnsi" w:cstheme="majorHAnsi"/>
        </w:rPr>
        <w:t xml:space="preserve"> deal with controversies or new and speculative areas of research for future consideration.</w:t>
      </w:r>
      <w:r>
        <w:rPr>
          <w:rFonts w:asciiTheme="majorHAnsi" w:hAnsiTheme="majorHAnsi" w:cstheme="majorHAnsi"/>
        </w:rPr>
        <w:t xml:space="preserve"> </w:t>
      </w:r>
    </w:p>
    <w:p w:rsidR="008E6891" w:rsidRPr="00C832C2" w:rsidRDefault="008E6891" w:rsidP="008E6891">
      <w:pPr>
        <w:rPr>
          <w:rFonts w:asciiTheme="majorHAnsi" w:hAnsiTheme="majorHAnsi" w:cstheme="majorHAnsi"/>
        </w:rPr>
      </w:pPr>
      <w:r w:rsidRPr="00C832C2">
        <w:rPr>
          <w:rFonts w:asciiTheme="majorHAnsi" w:hAnsiTheme="majorHAnsi" w:cstheme="majorHAnsi"/>
        </w:rPr>
        <w:t>Technical Description:</w:t>
      </w:r>
    </w:p>
    <w:p w:rsidR="008E6891" w:rsidRPr="00C832C2" w:rsidRDefault="003D31B2" w:rsidP="008E6891">
      <w:pPr>
        <w:numPr>
          <w:ilvl w:val="0"/>
          <w:numId w:val="1"/>
        </w:numPr>
        <w:spacing w:after="100" w:afterAutospacing="1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</w:t>
      </w:r>
      <w:r w:rsidR="008E6891" w:rsidRPr="00C832C2">
        <w:rPr>
          <w:rFonts w:asciiTheme="majorHAnsi" w:hAnsiTheme="majorHAnsi" w:cstheme="majorHAnsi"/>
        </w:rPr>
        <w:t>,000-</w:t>
      </w:r>
      <w:r>
        <w:rPr>
          <w:rFonts w:asciiTheme="majorHAnsi" w:hAnsiTheme="majorHAnsi" w:cstheme="majorHAnsi"/>
        </w:rPr>
        <w:t>10</w:t>
      </w:r>
      <w:bookmarkStart w:id="0" w:name="_GoBack"/>
      <w:bookmarkEnd w:id="0"/>
      <w:r w:rsidR="008E6891" w:rsidRPr="00C832C2">
        <w:rPr>
          <w:rFonts w:asciiTheme="majorHAnsi" w:hAnsiTheme="majorHAnsi" w:cstheme="majorHAnsi"/>
        </w:rPr>
        <w:t>,000 words, 8-10 printed pages</w:t>
      </w:r>
    </w:p>
    <w:p w:rsidR="008E6891" w:rsidRPr="00C832C2" w:rsidRDefault="008E6891" w:rsidP="008E6891">
      <w:pPr>
        <w:numPr>
          <w:ilvl w:val="0"/>
          <w:numId w:val="1"/>
        </w:numPr>
        <w:spacing w:after="100" w:afterAutospacing="1" w:line="240" w:lineRule="auto"/>
        <w:rPr>
          <w:rFonts w:asciiTheme="majorHAnsi" w:hAnsiTheme="majorHAnsi" w:cstheme="majorHAnsi"/>
        </w:rPr>
      </w:pPr>
      <w:r w:rsidRPr="00C832C2">
        <w:rPr>
          <w:rFonts w:asciiTheme="majorHAnsi" w:hAnsiTheme="majorHAnsi" w:cstheme="majorHAnsi"/>
        </w:rPr>
        <w:t xml:space="preserve">Multiple illustrations and figures encouraged </w:t>
      </w:r>
    </w:p>
    <w:p w:rsidR="008E6891" w:rsidRPr="00C832C2" w:rsidRDefault="008E6891" w:rsidP="008E6891">
      <w:pPr>
        <w:numPr>
          <w:ilvl w:val="0"/>
          <w:numId w:val="1"/>
        </w:numPr>
        <w:spacing w:after="100" w:afterAutospacing="1" w:line="240" w:lineRule="auto"/>
        <w:rPr>
          <w:rFonts w:asciiTheme="majorHAnsi" w:hAnsiTheme="majorHAnsi" w:cstheme="majorHAnsi"/>
        </w:rPr>
      </w:pPr>
      <w:r w:rsidRPr="00C832C2">
        <w:rPr>
          <w:rFonts w:asciiTheme="majorHAnsi" w:hAnsiTheme="majorHAnsi" w:cstheme="majorHAnsi"/>
        </w:rPr>
        <w:t>Supplemental and multimedia data encouraged</w:t>
      </w:r>
    </w:p>
    <w:p w:rsidR="008E6891" w:rsidRDefault="008E6891" w:rsidP="008E6891">
      <w:pPr>
        <w:numPr>
          <w:ilvl w:val="0"/>
          <w:numId w:val="1"/>
        </w:numPr>
        <w:spacing w:after="100" w:afterAutospacing="1" w:line="240" w:lineRule="auto"/>
        <w:rPr>
          <w:rFonts w:asciiTheme="majorHAnsi" w:hAnsiTheme="majorHAnsi" w:cstheme="majorHAnsi"/>
        </w:rPr>
      </w:pPr>
      <w:r w:rsidRPr="00C832C2">
        <w:rPr>
          <w:rFonts w:asciiTheme="majorHAnsi" w:hAnsiTheme="majorHAnsi" w:cstheme="majorHAnsi"/>
        </w:rPr>
        <w:t>Max. 100 references</w:t>
      </w:r>
      <w:r w:rsidRPr="004138D0">
        <w:rPr>
          <w:rFonts w:asciiTheme="majorHAnsi" w:hAnsiTheme="majorHAnsi" w:cstheme="majorHAnsi"/>
        </w:rPr>
        <w:t xml:space="preserve"> </w:t>
      </w:r>
    </w:p>
    <w:p w:rsidR="008E6891" w:rsidRPr="00C832C2" w:rsidRDefault="008E6891" w:rsidP="008E6891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8F5FD0">
        <w:rPr>
          <w:rFonts w:asciiTheme="majorHAnsi" w:hAnsiTheme="majorHAnsi" w:cstheme="majorHAnsi"/>
        </w:rPr>
        <w:t xml:space="preserve">Generally, authors are invited by the editorial board to write </w:t>
      </w:r>
      <w:r w:rsidRPr="008F5FD0">
        <w:rPr>
          <w:rFonts w:asciiTheme="majorHAnsi" w:hAnsiTheme="majorHAnsi" w:cstheme="majorHAnsi"/>
          <w:i/>
        </w:rPr>
        <w:t>Prospectives</w:t>
      </w:r>
      <w:r w:rsidRPr="008F5FD0">
        <w:rPr>
          <w:rFonts w:asciiTheme="majorHAnsi" w:hAnsiTheme="majorHAnsi" w:cstheme="majorHAnsi"/>
        </w:rPr>
        <w:t xml:space="preserve"> articles. However, interested au</w:t>
      </w:r>
      <w:r>
        <w:rPr>
          <w:rFonts w:asciiTheme="majorHAnsi" w:hAnsiTheme="majorHAnsi" w:cstheme="majorHAnsi"/>
        </w:rPr>
        <w:t xml:space="preserve">thors may submit a proposal to write a </w:t>
      </w:r>
      <w:r w:rsidRPr="004138D0">
        <w:rPr>
          <w:rFonts w:asciiTheme="majorHAnsi" w:hAnsiTheme="majorHAnsi" w:cstheme="majorHAnsi"/>
          <w:i/>
        </w:rPr>
        <w:t>Prospective</w:t>
      </w:r>
      <w:r>
        <w:rPr>
          <w:rFonts w:asciiTheme="majorHAnsi" w:hAnsiTheme="majorHAnsi" w:cstheme="majorHAnsi"/>
          <w:i/>
        </w:rPr>
        <w:t>s</w:t>
      </w:r>
      <w:r>
        <w:rPr>
          <w:rFonts w:asciiTheme="majorHAnsi" w:hAnsiTheme="majorHAnsi" w:cstheme="majorHAnsi"/>
        </w:rPr>
        <w:t xml:space="preserve"> article for consideration by the editorial board.  Please provide the following information if you are interested in writing a </w:t>
      </w:r>
      <w:r w:rsidRPr="004138D0">
        <w:rPr>
          <w:rFonts w:asciiTheme="majorHAnsi" w:hAnsiTheme="majorHAnsi" w:cstheme="majorHAnsi"/>
          <w:i/>
        </w:rPr>
        <w:t>Prospective</w:t>
      </w:r>
      <w:r>
        <w:rPr>
          <w:rFonts w:asciiTheme="majorHAnsi" w:hAnsiTheme="majorHAnsi" w:cstheme="majorHAnsi"/>
          <w:i/>
        </w:rPr>
        <w:t>s</w:t>
      </w:r>
      <w:r>
        <w:rPr>
          <w:rFonts w:asciiTheme="majorHAnsi" w:hAnsiTheme="majorHAnsi" w:cstheme="majorHAnsi"/>
        </w:rPr>
        <w:t xml:space="preserve"> article for </w:t>
      </w:r>
      <w:r w:rsidRPr="00ED20FE">
        <w:rPr>
          <w:rFonts w:asciiTheme="majorHAnsi" w:hAnsiTheme="majorHAnsi" w:cstheme="majorHAnsi"/>
          <w:i/>
        </w:rPr>
        <w:t>MRS Communications</w:t>
      </w:r>
      <w:r>
        <w:rPr>
          <w:rFonts w:asciiTheme="majorHAnsi" w:hAnsiTheme="majorHAnsi" w:cstheme="majorHAnsi"/>
        </w:rPr>
        <w:t>. The editorial board will evaluate your proposal; if it is successful, you will be invited to submit the article.</w:t>
      </w:r>
    </w:p>
    <w:p w:rsidR="008E6891" w:rsidRPr="00950E23" w:rsidRDefault="008E6891" w:rsidP="008E6891">
      <w:pPr>
        <w:spacing w:after="0" w:line="240" w:lineRule="auto"/>
        <w:jc w:val="center"/>
        <w:rPr>
          <w:rFonts w:asciiTheme="majorHAnsi" w:hAnsiTheme="majorHAnsi" w:cstheme="majorHAnsi"/>
          <w:b/>
          <w:i/>
        </w:rPr>
      </w:pPr>
    </w:p>
    <w:p w:rsidR="008E6891" w:rsidRPr="00212591" w:rsidRDefault="008E6891" w:rsidP="008E6891">
      <w:pPr>
        <w:spacing w:after="0" w:line="360" w:lineRule="auto"/>
        <w:rPr>
          <w:rFonts w:asciiTheme="majorHAnsi" w:hAnsiTheme="majorHAnsi" w:cstheme="majorHAnsi"/>
        </w:rPr>
      </w:pPr>
      <w:r w:rsidRPr="00212591">
        <w:rPr>
          <w:rFonts w:asciiTheme="majorHAnsi" w:hAnsiTheme="majorHAnsi" w:cstheme="majorHAnsi"/>
          <w:b/>
        </w:rPr>
        <w:t>Proposing author (or authors) and affiliations</w:t>
      </w:r>
      <w:r w:rsidRPr="00212591">
        <w:rPr>
          <w:rFonts w:asciiTheme="majorHAnsi" w:hAnsiTheme="majorHAnsi" w:cstheme="majorHAns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8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</w:p>
    <w:p w:rsidR="008E68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</w:p>
    <w:p w:rsidR="008E6891" w:rsidRPr="00212591" w:rsidRDefault="008E6891" w:rsidP="008E6891">
      <w:pPr>
        <w:spacing w:after="0" w:line="240" w:lineRule="auto"/>
        <w:rPr>
          <w:rFonts w:asciiTheme="majorHAnsi" w:hAnsiTheme="majorHAnsi" w:cstheme="majorHAnsi"/>
        </w:rPr>
      </w:pPr>
      <w:r w:rsidRPr="00212591">
        <w:rPr>
          <w:rFonts w:asciiTheme="majorHAnsi" w:hAnsiTheme="majorHAnsi" w:cstheme="majorHAnsi"/>
          <w:b/>
        </w:rPr>
        <w:t>Proposed topic area/title</w:t>
      </w:r>
      <w:r w:rsidRPr="00212591">
        <w:rPr>
          <w:rFonts w:asciiTheme="majorHAnsi" w:hAnsiTheme="majorHAnsi" w:cstheme="majorHAnsi"/>
        </w:rPr>
        <w:t xml:space="preserve"> </w:t>
      </w:r>
    </w:p>
    <w:p w:rsidR="008E6891" w:rsidRPr="00212591" w:rsidRDefault="008E6891" w:rsidP="008E6891">
      <w:pPr>
        <w:spacing w:after="0" w:line="360" w:lineRule="auto"/>
        <w:rPr>
          <w:rFonts w:asciiTheme="majorHAnsi" w:hAnsiTheme="majorHAnsi" w:cstheme="majorHAnsi"/>
        </w:rPr>
      </w:pPr>
      <w:r w:rsidRPr="00212591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891" w:rsidRPr="00212591" w:rsidRDefault="008E6891" w:rsidP="008E6891">
      <w:pPr>
        <w:spacing w:after="0" w:line="240" w:lineRule="auto"/>
        <w:rPr>
          <w:rFonts w:asciiTheme="majorHAnsi" w:hAnsiTheme="majorHAnsi" w:cstheme="majorHAnsi"/>
        </w:rPr>
      </w:pPr>
    </w:p>
    <w:p w:rsidR="008E68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</w:p>
    <w:p w:rsidR="008E68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</w:p>
    <w:p w:rsidR="008E68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</w:p>
    <w:p w:rsidR="008E68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</w:p>
    <w:p w:rsidR="008E68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</w:p>
    <w:p w:rsidR="008E68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</w:p>
    <w:p w:rsidR="008E6891" w:rsidRDefault="008E6891" w:rsidP="008E6891">
      <w:pPr>
        <w:spacing w:after="0" w:line="240" w:lineRule="auto"/>
        <w:rPr>
          <w:rFonts w:asciiTheme="majorHAnsi" w:hAnsiTheme="majorHAnsi" w:cstheme="majorHAnsi"/>
          <w:b/>
          <w:color w:val="FF0000"/>
        </w:rPr>
      </w:pPr>
      <w:r w:rsidRPr="00212591">
        <w:rPr>
          <w:rFonts w:asciiTheme="majorHAnsi" w:hAnsiTheme="majorHAnsi" w:cstheme="majorHAnsi"/>
          <w:b/>
        </w:rPr>
        <w:t xml:space="preserve">Summary description of proposed </w:t>
      </w:r>
      <w:r>
        <w:rPr>
          <w:rFonts w:asciiTheme="majorHAnsi" w:hAnsiTheme="majorHAnsi" w:cstheme="majorHAnsi"/>
          <w:b/>
        </w:rPr>
        <w:t xml:space="preserve">Prospectives </w:t>
      </w:r>
      <w:r w:rsidRPr="00212591">
        <w:rPr>
          <w:rFonts w:asciiTheme="majorHAnsi" w:hAnsiTheme="majorHAnsi" w:cstheme="majorHAnsi"/>
          <w:b/>
        </w:rPr>
        <w:t>article</w:t>
      </w:r>
      <w:r>
        <w:rPr>
          <w:rFonts w:asciiTheme="majorHAnsi" w:hAnsiTheme="majorHAnsi" w:cstheme="majorHAnsi"/>
          <w:b/>
        </w:rPr>
        <w:t xml:space="preserve"> (maximum of 500 words)</w:t>
      </w:r>
      <w:r w:rsidRPr="004138D0">
        <w:rPr>
          <w:rFonts w:asciiTheme="majorHAnsi" w:hAnsiTheme="majorHAnsi" w:cstheme="majorHAnsi"/>
          <w:b/>
          <w:color w:val="FF0000"/>
        </w:rPr>
        <w:t xml:space="preserve">:  </w:t>
      </w:r>
    </w:p>
    <w:p w:rsidR="008E6891" w:rsidRDefault="008E6891" w:rsidP="008E6891">
      <w:pPr>
        <w:spacing w:after="0" w:line="240" w:lineRule="auto"/>
        <w:rPr>
          <w:rFonts w:asciiTheme="majorHAnsi" w:hAnsiTheme="majorHAnsi" w:cstheme="majorHAnsi"/>
        </w:rPr>
      </w:pPr>
      <w:r w:rsidRPr="004138D0">
        <w:rPr>
          <w:rFonts w:asciiTheme="majorHAnsi" w:hAnsiTheme="majorHAnsi" w:cstheme="majorHAnsi"/>
          <w:i/>
          <w:color w:val="FF0000"/>
        </w:rPr>
        <w:t xml:space="preserve">(This must include: rationale, objectives, why this topic </w:t>
      </w:r>
      <w:r>
        <w:rPr>
          <w:rFonts w:asciiTheme="majorHAnsi" w:hAnsiTheme="majorHAnsi" w:cstheme="majorHAnsi"/>
          <w:i/>
          <w:color w:val="FF0000"/>
        </w:rPr>
        <w:t xml:space="preserve">is </w:t>
      </w:r>
      <w:r w:rsidRPr="004138D0">
        <w:rPr>
          <w:rFonts w:asciiTheme="majorHAnsi" w:hAnsiTheme="majorHAnsi" w:cstheme="majorHAnsi"/>
          <w:i/>
          <w:color w:val="FF0000"/>
        </w:rPr>
        <w:t xml:space="preserve">important, why the timing </w:t>
      </w:r>
      <w:r>
        <w:rPr>
          <w:rFonts w:asciiTheme="majorHAnsi" w:hAnsiTheme="majorHAnsi" w:cstheme="majorHAnsi"/>
          <w:i/>
          <w:color w:val="FF0000"/>
        </w:rPr>
        <w:t xml:space="preserve">is </w:t>
      </w:r>
      <w:r w:rsidRPr="004138D0">
        <w:rPr>
          <w:rFonts w:asciiTheme="majorHAnsi" w:hAnsiTheme="majorHAnsi" w:cstheme="majorHAnsi"/>
          <w:i/>
          <w:color w:val="FF0000"/>
        </w:rPr>
        <w:t>critical, who the intended audience</w:t>
      </w:r>
      <w:r>
        <w:rPr>
          <w:rFonts w:asciiTheme="majorHAnsi" w:hAnsiTheme="majorHAnsi" w:cstheme="majorHAnsi"/>
          <w:i/>
          <w:color w:val="FF0000"/>
        </w:rPr>
        <w:t xml:space="preserve"> is.</w:t>
      </w:r>
      <w:r w:rsidRPr="004138D0">
        <w:rPr>
          <w:rFonts w:asciiTheme="majorHAnsi" w:hAnsiTheme="majorHAnsi" w:cstheme="majorHAnsi"/>
          <w:i/>
          <w:color w:val="FF0000"/>
        </w:rPr>
        <w:t>)</w:t>
      </w:r>
      <w:r>
        <w:rPr>
          <w:rFonts w:asciiTheme="majorHAnsi" w:hAnsiTheme="majorHAnsi" w:cstheme="majorHAnsi"/>
          <w:b/>
        </w:rPr>
        <w:t xml:space="preserve"> </w:t>
      </w:r>
      <w:r w:rsidRPr="00212591">
        <w:rPr>
          <w:rFonts w:asciiTheme="majorHAnsi" w:hAnsiTheme="majorHAnsi" w:cstheme="majorHAnsi"/>
        </w:rPr>
        <w:t xml:space="preserve"> </w:t>
      </w:r>
    </w:p>
    <w:p w:rsidR="008E6891" w:rsidRPr="00212591" w:rsidRDefault="008E6891" w:rsidP="008E6891">
      <w:pPr>
        <w:spacing w:after="0" w:line="360" w:lineRule="auto"/>
        <w:rPr>
          <w:rFonts w:asciiTheme="majorHAnsi" w:hAnsiTheme="majorHAnsi" w:cstheme="majorHAnsi"/>
        </w:rPr>
      </w:pPr>
      <w:r w:rsidRPr="00212591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8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</w:p>
    <w:p w:rsidR="008E68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</w:p>
    <w:p w:rsidR="008E6891" w:rsidRPr="002125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  <w:r w:rsidRPr="00212591">
        <w:rPr>
          <w:rFonts w:asciiTheme="majorHAnsi" w:hAnsiTheme="majorHAnsi" w:cstheme="majorHAnsi"/>
          <w:b/>
        </w:rPr>
        <w:t xml:space="preserve">Brief description of author’s (or authors’) </w:t>
      </w:r>
      <w:r>
        <w:rPr>
          <w:rFonts w:asciiTheme="majorHAnsi" w:hAnsiTheme="majorHAnsi" w:cstheme="majorHAnsi"/>
          <w:b/>
        </w:rPr>
        <w:t xml:space="preserve">background </w:t>
      </w:r>
      <w:r w:rsidRPr="00212591">
        <w:rPr>
          <w:rFonts w:asciiTheme="majorHAnsi" w:hAnsiTheme="majorHAnsi" w:cstheme="majorHAnsi"/>
          <w:b/>
        </w:rPr>
        <w:t xml:space="preserve">qualifications </w:t>
      </w:r>
      <w:r>
        <w:rPr>
          <w:rFonts w:asciiTheme="majorHAnsi" w:hAnsiTheme="majorHAnsi" w:cstheme="majorHAnsi"/>
          <w:b/>
        </w:rPr>
        <w:t>that would be relevant to readers</w:t>
      </w:r>
    </w:p>
    <w:p w:rsidR="008E6891" w:rsidRPr="00212591" w:rsidRDefault="008E6891" w:rsidP="008E6891">
      <w:pPr>
        <w:spacing w:after="0" w:line="360" w:lineRule="auto"/>
        <w:rPr>
          <w:rFonts w:asciiTheme="majorHAnsi" w:hAnsiTheme="majorHAnsi" w:cstheme="majorHAnsi"/>
        </w:rPr>
      </w:pPr>
      <w:r w:rsidRPr="00212591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8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</w:p>
    <w:p w:rsidR="008E68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</w:p>
    <w:p w:rsidR="008E6891" w:rsidRPr="002125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  <w:r w:rsidRPr="00212591">
        <w:rPr>
          <w:rFonts w:asciiTheme="majorHAnsi" w:hAnsiTheme="majorHAnsi" w:cstheme="majorHAnsi"/>
          <w:b/>
        </w:rPr>
        <w:t>Target completion date</w:t>
      </w:r>
    </w:p>
    <w:p w:rsidR="008E6891" w:rsidRPr="00212591" w:rsidRDefault="008E6891" w:rsidP="008E6891">
      <w:pPr>
        <w:spacing w:after="0" w:line="360" w:lineRule="auto"/>
        <w:rPr>
          <w:rFonts w:asciiTheme="majorHAnsi" w:hAnsiTheme="majorHAnsi" w:cstheme="majorHAnsi"/>
        </w:rPr>
      </w:pPr>
      <w:r w:rsidRPr="00212591">
        <w:rPr>
          <w:rFonts w:asciiTheme="majorHAnsi" w:hAnsiTheme="majorHAnsi" w:cstheme="majorHAnsi"/>
        </w:rPr>
        <w:t>__________________________________________________________________________________________________________________</w:t>
      </w:r>
    </w:p>
    <w:p w:rsidR="008E6891" w:rsidRPr="00212591" w:rsidRDefault="008E6891" w:rsidP="008E6891">
      <w:pPr>
        <w:spacing w:after="0" w:line="240" w:lineRule="auto"/>
        <w:rPr>
          <w:rFonts w:asciiTheme="majorHAnsi" w:hAnsiTheme="majorHAnsi" w:cstheme="majorHAnsi"/>
        </w:rPr>
      </w:pPr>
    </w:p>
    <w:p w:rsidR="008E68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</w:p>
    <w:p w:rsidR="008E6891" w:rsidRPr="002125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  <w:r w:rsidRPr="00212591">
        <w:rPr>
          <w:rFonts w:asciiTheme="majorHAnsi" w:hAnsiTheme="majorHAnsi" w:cstheme="majorHAnsi"/>
          <w:b/>
        </w:rPr>
        <w:t xml:space="preserve">Anticipated length (journal pages) </w:t>
      </w:r>
    </w:p>
    <w:p w:rsidR="008E6891" w:rsidRPr="00212591" w:rsidRDefault="008E6891" w:rsidP="008E6891">
      <w:pPr>
        <w:spacing w:after="0" w:line="360" w:lineRule="auto"/>
        <w:rPr>
          <w:rFonts w:asciiTheme="majorHAnsi" w:hAnsiTheme="majorHAnsi" w:cstheme="majorHAnsi"/>
        </w:rPr>
      </w:pPr>
      <w:r w:rsidRPr="00212591">
        <w:rPr>
          <w:rFonts w:asciiTheme="majorHAnsi" w:hAnsiTheme="majorHAnsi" w:cstheme="majorHAnsi"/>
        </w:rPr>
        <w:t>__________________________________________________________________________________________________________________</w:t>
      </w:r>
    </w:p>
    <w:p w:rsidR="008E6891" w:rsidRPr="00212591" w:rsidRDefault="008E6891" w:rsidP="008E6891">
      <w:pPr>
        <w:spacing w:after="0" w:line="240" w:lineRule="auto"/>
        <w:rPr>
          <w:rFonts w:asciiTheme="majorHAnsi" w:hAnsiTheme="majorHAnsi" w:cstheme="majorHAnsi"/>
        </w:rPr>
      </w:pPr>
    </w:p>
    <w:p w:rsidR="008E68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</w:p>
    <w:p w:rsidR="008E6891" w:rsidRPr="002125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  <w:r w:rsidRPr="00212591">
        <w:rPr>
          <w:rFonts w:asciiTheme="majorHAnsi" w:hAnsiTheme="majorHAnsi" w:cstheme="majorHAnsi"/>
          <w:b/>
        </w:rPr>
        <w:t>Contact author information (email/phone)</w:t>
      </w:r>
    </w:p>
    <w:p w:rsidR="00C21F36" w:rsidRDefault="008E6891" w:rsidP="008E6891">
      <w:pPr>
        <w:spacing w:after="0" w:line="360" w:lineRule="auto"/>
      </w:pPr>
      <w:r w:rsidRPr="00212591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theme="majorHAnsi"/>
        </w:rPr>
        <w:t>_________________________________</w:t>
      </w:r>
      <w:r w:rsidRPr="00212591">
        <w:rPr>
          <w:rFonts w:asciiTheme="majorHAnsi" w:hAnsiTheme="majorHAnsi" w:cstheme="majorHAnsi"/>
        </w:rPr>
        <w:t>_________________________________________________________________________________</w:t>
      </w:r>
      <w:r>
        <w:rPr>
          <w:rFonts w:asciiTheme="majorHAnsi" w:hAnsiTheme="majorHAnsi" w:cstheme="majorHAnsi"/>
        </w:rPr>
        <w:t>_________________________________</w:t>
      </w:r>
    </w:p>
    <w:sectPr w:rsidR="00C21F36" w:rsidSect="008E6891">
      <w:footerReference w:type="default" r:id="rId8"/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089" w:rsidRDefault="00BC3089" w:rsidP="008E6891">
      <w:pPr>
        <w:spacing w:after="0" w:line="240" w:lineRule="auto"/>
      </w:pPr>
      <w:r>
        <w:separator/>
      </w:r>
    </w:p>
  </w:endnote>
  <w:endnote w:type="continuationSeparator" w:id="0">
    <w:p w:rsidR="00BC3089" w:rsidRDefault="00BC3089" w:rsidP="008E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8E6891">
      <w:tc>
        <w:tcPr>
          <w:tcW w:w="918" w:type="dxa"/>
        </w:tcPr>
        <w:p w:rsidR="008E6891" w:rsidRDefault="008E6891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247B87" w:rsidRPr="00247B87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8E6891" w:rsidRDefault="008E6891">
          <w:pPr>
            <w:pStyle w:val="Footer"/>
          </w:pPr>
        </w:p>
      </w:tc>
    </w:tr>
  </w:tbl>
  <w:p w:rsidR="008E6891" w:rsidRDefault="008E6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089" w:rsidRDefault="00BC3089" w:rsidP="008E6891">
      <w:pPr>
        <w:spacing w:after="0" w:line="240" w:lineRule="auto"/>
      </w:pPr>
      <w:r>
        <w:separator/>
      </w:r>
    </w:p>
  </w:footnote>
  <w:footnote w:type="continuationSeparator" w:id="0">
    <w:p w:rsidR="00BC3089" w:rsidRDefault="00BC3089" w:rsidP="008E6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228D4"/>
    <w:multiLevelType w:val="multilevel"/>
    <w:tmpl w:val="1A3C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91"/>
    <w:rsid w:val="00247B87"/>
    <w:rsid w:val="003D31B2"/>
    <w:rsid w:val="004A79C2"/>
    <w:rsid w:val="00670CF2"/>
    <w:rsid w:val="008E6891"/>
    <w:rsid w:val="00BC3089"/>
    <w:rsid w:val="00BF5055"/>
    <w:rsid w:val="00C91628"/>
    <w:rsid w:val="00DA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9C4FB"/>
  <w15:docId w15:val="{0B573BE2-6677-47F7-BC2F-2631C9FF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891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8E689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89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E6891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8E6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Materials Research Society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Kracht</dc:creator>
  <cp:lastModifiedBy>Ellen Kracht</cp:lastModifiedBy>
  <cp:revision>2</cp:revision>
  <dcterms:created xsi:type="dcterms:W3CDTF">2018-03-01T18:38:00Z</dcterms:created>
  <dcterms:modified xsi:type="dcterms:W3CDTF">2018-03-01T18:38:00Z</dcterms:modified>
</cp:coreProperties>
</file>